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3</w:t>
            </w:r>
            <w:r w:rsidRPr="007F5A50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.1 punkto 2 lentelės, kuria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m atitikti pasitelkiamas ūkio subjektas, kurio pajėgumais remiamasi /</w:t>
            </w:r>
          </w:p>
          <w:p w14:paraId="084AA47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qualification requirement </w:t>
            </w:r>
            <w:r w:rsidRPr="007F5A50">
              <w:rPr>
                <w:rFonts w:ascii="Trebuchet MS" w:hAnsi="Trebuchet MS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from Table 2 of Clause 3.1 of the SPC for the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compliance of which an economic operator 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>Sub-suppliers</w:t>
      </w:r>
      <w:proofErr w:type="spellEnd"/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No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proofErr w:type="spellEnd"/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lang w:val="lt-LT"/>
              </w:rPr>
              <w:t>No</w:t>
            </w:r>
            <w:proofErr w:type="spellEnd"/>
            <w:r>
              <w:rPr>
                <w:rFonts w:ascii="Trebuchet MS" w:hAnsi="Trebuchet MS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7F5A50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color w:val="000000" w:themeColor="text1"/>
                <w:lang w:val="lt-LT"/>
              </w:rPr>
            </w:pPr>
            <w:r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 xml:space="preserve">Kvalifikacijos reikalavimo punktas iš </w:t>
            </w:r>
            <w:r w:rsidR="000A00FD"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>SPS</w:t>
            </w:r>
            <w:r w:rsidR="006F3B9D"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 xml:space="preserve"> 3.1 punkto </w:t>
            </w:r>
            <w:r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 xml:space="preserve">2 lentelės, kuriam atitikti pasitelkiamas </w:t>
            </w:r>
            <w:proofErr w:type="spellStart"/>
            <w:r w:rsidR="000F72BE"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>K</w:t>
            </w:r>
            <w:r w:rsidR="00391543"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>vazisubtiekėjas</w:t>
            </w:r>
            <w:proofErr w:type="spellEnd"/>
            <w:r w:rsidR="00911CA5" w:rsidRPr="007F5A50">
              <w:rPr>
                <w:rFonts w:ascii="Trebuchet MS" w:hAnsi="Trebuchet MS" w:cstheme="minorHAnsi"/>
                <w:b/>
                <w:bCs/>
                <w:color w:val="000000" w:themeColor="text1"/>
                <w:lang w:val="lt-LT"/>
              </w:rPr>
              <w:t xml:space="preserve"> </w:t>
            </w:r>
            <w:r w:rsidR="00911CA5" w:rsidRPr="007F5A50">
              <w:rPr>
                <w:rFonts w:cstheme="minorHAnsi"/>
                <w:bCs/>
                <w:color w:val="000000" w:themeColor="text1"/>
                <w:lang w:val="lt-LT"/>
              </w:rPr>
              <w:t>/</w:t>
            </w:r>
          </w:p>
          <w:p w14:paraId="1C15F612" w14:textId="77777777" w:rsidR="00583384" w:rsidRPr="007F5A50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color w:val="000000" w:themeColor="text1"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7F5A50">
              <w:rPr>
                <w:rFonts w:ascii="Trebuchet MS" w:hAnsi="Trebuchet MS"/>
                <w:b/>
                <w:i/>
                <w:iCs/>
                <w:color w:val="000000" w:themeColor="text1"/>
                <w:lang w:val="gsw-FR"/>
              </w:rPr>
              <w:t xml:space="preserve">Item </w:t>
            </w:r>
            <w:r w:rsidR="006F3B9D" w:rsidRPr="007F5A50">
              <w:rPr>
                <w:rFonts w:ascii="Trebuchet MS" w:hAnsi="Trebuchet MS"/>
                <w:b/>
                <w:i/>
                <w:iCs/>
                <w:color w:val="000000" w:themeColor="text1"/>
                <w:lang w:val="gsw-FR"/>
              </w:rPr>
              <w:t xml:space="preserve">No. </w:t>
            </w:r>
            <w:r w:rsidRPr="007F5A50">
              <w:rPr>
                <w:rFonts w:ascii="Trebuchet MS" w:hAnsi="Trebuchet MS"/>
                <w:b/>
                <w:i/>
                <w:iCs/>
                <w:color w:val="000000" w:themeColor="text1"/>
                <w:lang w:val="gsw-FR"/>
              </w:rPr>
              <w:t xml:space="preserve">of the qualification requirement from Table 2 of Clause 3.1 of the SPC for the compliance of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which 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77777777" w:rsidR="00302AB5" w:rsidRPr="007F5A50" w:rsidRDefault="00E324F6" w:rsidP="00E324F6">
      <w:pPr>
        <w:jc w:val="both"/>
        <w:rPr>
          <w:rFonts w:ascii="Trebuchet MS" w:hAnsi="Trebuchet MS" w:cs="Arial"/>
          <w:i/>
          <w:iCs/>
          <w:color w:val="000000" w:themeColor="text1"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proofErr w:type="spellStart"/>
      <w:r w:rsidR="000F72BE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K</w:t>
      </w:r>
      <w:r w:rsidR="0087337B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vazisubtiekėj</w:t>
      </w:r>
      <w:r w:rsidR="000F72BE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o</w:t>
      </w:r>
      <w:proofErr w:type="spellEnd"/>
      <w:r w:rsidR="0087337B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raštišką sutikimą, kad jie sutinka </w:t>
      </w:r>
      <w:r w:rsidR="000F72BE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suteikti/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atlikti</w:t>
      </w:r>
      <w:r w:rsidR="000F72BE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/tiekti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6 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priedo </w:t>
      </w:r>
      <w:r w:rsidR="00AF59CD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1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</w:t>
      </w:r>
      <w:r w:rsidR="00AF59CD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p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riedelį ir </w:t>
      </w:r>
      <w:r w:rsidR="00AF59CD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2 p</w:t>
      </w:r>
      <w:r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riedelį.</w:t>
      </w:r>
      <w:r w:rsidR="00302AB5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 xml:space="preserve"> </w:t>
      </w:r>
      <w:r w:rsidR="00911CA5" w:rsidRPr="007F5A50">
        <w:rPr>
          <w:rFonts w:ascii="Trebuchet MS" w:hAnsi="Trebuchet MS" w:cs="Arial"/>
          <w:color w:val="000000" w:themeColor="text1"/>
          <w:sz w:val="18"/>
          <w:szCs w:val="18"/>
          <w:lang w:val="lt-LT"/>
        </w:rPr>
        <w:t>/</w:t>
      </w:r>
      <w:r w:rsidR="00911CA5" w:rsidRPr="007F5A50">
        <w:rPr>
          <w:rFonts w:ascii="Trebuchet MS" w:hAnsi="Trebuchet MS" w:cs="Arial"/>
          <w:i/>
          <w:iCs/>
          <w:color w:val="000000" w:themeColor="text1"/>
          <w:sz w:val="18"/>
          <w:szCs w:val="18"/>
          <w:lang w:val="lt-LT"/>
        </w:rPr>
        <w:t xml:space="preserve"> </w:t>
      </w:r>
    </w:p>
    <w:p w14:paraId="397A32EB" w14:textId="6A41CC8A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7F5A50">
        <w:rPr>
          <w:rStyle w:val="y2iqfc"/>
          <w:rFonts w:ascii="Trebuchet MS" w:hAnsi="Trebuchet MS"/>
          <w:b/>
          <w:i/>
          <w:color w:val="000000" w:themeColor="text1"/>
          <w:sz w:val="18"/>
          <w:szCs w:val="18"/>
          <w:lang w:val="gsw-FR"/>
        </w:rPr>
        <w:t>Note.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 The Tender must be accompanied by the written consent (s) of the </w:t>
      </w:r>
      <w:r w:rsidR="00474ADD"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S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ub-supplier and / or </w:t>
      </w:r>
      <w:r w:rsidR="00474ADD"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Q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uasi</w:t>
      </w:r>
      <w:r w:rsidR="00474ADD"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-S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ub-supplier</w:t>
      </w:r>
      <w:r w:rsidR="00B068E7"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 and / or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 the economic operator whose capacity is relied on</w:t>
      </w:r>
      <w:r w:rsidR="00B068E7"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>,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7F5A50">
        <w:rPr>
          <w:rStyle w:val="y2iqfc"/>
          <w:rFonts w:ascii="Trebuchet MS" w:hAnsi="Trebuchet MS"/>
          <w:color w:val="000000" w:themeColor="text1"/>
          <w:sz w:val="18"/>
          <w:szCs w:val="18"/>
          <w:lang w:val="gsw-FR"/>
        </w:rPr>
        <w:t xml:space="preserve"> 2 of </w:t>
      </w:r>
      <w:r w:rsidRPr="007F5A50">
        <w:rPr>
          <w:rStyle w:val="y2iqfc"/>
          <w:rFonts w:ascii="Trebuchet MS" w:hAnsi="Trebuchet MS"/>
          <w:i/>
          <w:color w:val="000000" w:themeColor="text1"/>
          <w:sz w:val="18"/>
          <w:szCs w:val="18"/>
          <w:lang w:val="gsw-FR"/>
        </w:rPr>
        <w:t xml:space="preserve">Annex 6 to the Procurement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7F5A50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7F5A50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6</w:t>
      </w:r>
      <w:r w:rsidR="009B3076" w:rsidRPr="007F5A50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priedo</w:t>
      </w:r>
      <w:r w:rsidR="00646091" w:rsidRPr="007F5A50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7F5A50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/ </w:t>
      </w:r>
      <w:r w:rsidR="00B8690D" w:rsidRPr="007F5A50">
        <w:rPr>
          <w:rFonts w:ascii="Trebuchet MS" w:hAnsi="Trebuchet MS"/>
          <w:color w:val="000000" w:themeColor="text1"/>
          <w:sz w:val="20"/>
          <w:szCs w:val="20"/>
          <w:lang w:val="gsw-FR"/>
        </w:rPr>
        <w:t xml:space="preserve">Appendix 1 to Annex 6 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A0744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7777777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 w:rsidRPr="007F5A50">
        <w:rPr>
          <w:rFonts w:ascii="Trebuchet MS" w:hAnsi="Trebuchet MS" w:cstheme="minorHAnsi"/>
          <w:color w:val="000000" w:themeColor="text1"/>
          <w:lang w:val="lt-LT"/>
        </w:rPr>
        <w:t>SPS</w:t>
      </w:r>
      <w:r w:rsidR="00E324F6" w:rsidRPr="007F5A50">
        <w:rPr>
          <w:rFonts w:ascii="Trebuchet MS" w:hAnsi="Trebuchet MS" w:cstheme="minorHAnsi"/>
          <w:color w:val="000000" w:themeColor="text1"/>
          <w:lang w:val="lt-LT"/>
        </w:rPr>
        <w:t xml:space="preserve"> </w:t>
      </w:r>
      <w:r w:rsidRPr="007F5A50">
        <w:rPr>
          <w:rFonts w:ascii="Trebuchet MS" w:hAnsi="Trebuchet MS" w:cstheme="minorHAnsi"/>
          <w:color w:val="000000" w:themeColor="text1"/>
          <w:lang w:val="lt-LT"/>
        </w:rPr>
        <w:t xml:space="preserve">6 </w:t>
      </w:r>
      <w:r w:rsidR="00E324F6" w:rsidRPr="007F5A50">
        <w:rPr>
          <w:rFonts w:ascii="Trebuchet MS" w:hAnsi="Trebuchet MS" w:cstheme="minorHAnsi"/>
          <w:color w:val="000000" w:themeColor="text1"/>
          <w:lang w:val="lt-LT"/>
        </w:rPr>
        <w:t xml:space="preserve">priedo </w:t>
      </w:r>
      <w:r w:rsidRPr="007F5A50">
        <w:rPr>
          <w:rFonts w:ascii="Trebuchet MS" w:hAnsi="Trebuchet MS" w:cstheme="minorHAnsi"/>
          <w:color w:val="000000" w:themeColor="text1"/>
          <w:lang w:val="lt-LT"/>
        </w:rPr>
        <w:t>2 priedėlis</w:t>
      </w:r>
      <w:r w:rsidR="000272DD" w:rsidRPr="007F5A50">
        <w:rPr>
          <w:rFonts w:ascii="Trebuchet MS" w:hAnsi="Trebuchet MS" w:cstheme="minorHAnsi"/>
          <w:color w:val="000000" w:themeColor="text1"/>
          <w:lang w:val="lt-LT"/>
        </w:rPr>
        <w:t xml:space="preserve"> / </w:t>
      </w:r>
      <w:r w:rsidR="000272DD" w:rsidRPr="007F5A50">
        <w:rPr>
          <w:rStyle w:val="y2iqfc"/>
          <w:rFonts w:ascii="Trebuchet MS" w:hAnsi="Trebuchet MS"/>
          <w:color w:val="000000" w:themeColor="text1"/>
          <w:lang w:val="en"/>
        </w:rPr>
        <w:t>Appendix 2 to Annex 6 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C63" w14:textId="77777777" w:rsidR="00146C00" w:rsidRDefault="00146C00" w:rsidP="00E324F6">
      <w:r>
        <w:separator/>
      </w:r>
    </w:p>
  </w:endnote>
  <w:endnote w:type="continuationSeparator" w:id="0">
    <w:p w14:paraId="5C9684F5" w14:textId="77777777" w:rsidR="00146C00" w:rsidRDefault="00146C0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68242" w14:textId="77777777" w:rsidR="00146C00" w:rsidRDefault="00146C00" w:rsidP="00E324F6">
      <w:r>
        <w:separator/>
      </w:r>
    </w:p>
  </w:footnote>
  <w:footnote w:type="continuationSeparator" w:id="0">
    <w:p w14:paraId="13A29C76" w14:textId="77777777" w:rsidR="00146C00" w:rsidRDefault="00146C00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46C00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3FD"/>
    <w:rsid w:val="00256925"/>
    <w:rsid w:val="00256F94"/>
    <w:rsid w:val="00284DCB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5283D"/>
    <w:rsid w:val="00461351"/>
    <w:rsid w:val="00466142"/>
    <w:rsid w:val="004728FB"/>
    <w:rsid w:val="0047312D"/>
    <w:rsid w:val="00474000"/>
    <w:rsid w:val="00474ADD"/>
    <w:rsid w:val="00480EF7"/>
    <w:rsid w:val="00496A75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5A50"/>
    <w:rsid w:val="007F6EE8"/>
    <w:rsid w:val="008065E5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55B5C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07445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03DAB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E2E848-C555-4DDF-8BA2-133C28BC5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957</Words>
  <Characters>5949</Characters>
  <Application>Microsoft Office Word</Application>
  <DocSecurity>0</DocSecurity>
  <Lines>297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6</cp:revision>
  <cp:lastPrinted>2018-04-20T07:34:00Z</cp:lastPrinted>
  <dcterms:created xsi:type="dcterms:W3CDTF">2022-11-14T13:33:00Z</dcterms:created>
  <dcterms:modified xsi:type="dcterms:W3CDTF">2026-05-12T13:34:00Z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0x0101009275AC3AAA34744DB434DFD53412CB85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